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53" w:rsidRDefault="00133653">
      <w:r>
        <w:t xml:space="preserve">Аннотация к рабочим программам по изобразительному искусству для 1-3 </w:t>
      </w:r>
      <w:proofErr w:type="spellStart"/>
      <w:r>
        <w:t>кл</w:t>
      </w:r>
      <w:proofErr w:type="spellEnd"/>
      <w:r>
        <w:t>.</w:t>
      </w:r>
    </w:p>
    <w:p w:rsidR="00133653" w:rsidRDefault="00133653">
      <w:r>
        <w:t xml:space="preserve"> Рабочая программа по изобразительному искусству для 1 класса составлена на основе Основной образовательной программы МБОУ Лицей№51. Согласно учебному плану МБОУ Лицей №51, на изучение предмета «Изобразительное искусство» в 1 классе отводится 1 час в неделю, 33 часа в год (33 учебные недели). </w:t>
      </w:r>
    </w:p>
    <w:p w:rsidR="00771D3A" w:rsidRDefault="00133653">
      <w:r>
        <w:t xml:space="preserve">Цели и задачи программы: - развитие личности учащихся средствами искусства; - получение эмоционально-ценностного опыта восприятия произведений искусства и опыта художественно-творческой деятельности; - воспитание интереса к изобразительному искусству; - развитие воображения, творческого потенциала ребенка; - овладение элементарной художественной грамотой. Рабочая программа содержит пояснительную записку, описание места учебного предмета в учебном плане, планируемые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 содержание, календарно-тематическое планирование</w:t>
      </w:r>
      <w:proofErr w:type="gramStart"/>
      <w:r>
        <w:t xml:space="preserve"> .</w:t>
      </w:r>
      <w:proofErr w:type="gramEnd"/>
      <w:r>
        <w:t xml:space="preserve"> Используемый УМК: • </w:t>
      </w:r>
      <w:proofErr w:type="spellStart"/>
      <w:r>
        <w:t>Куревина</w:t>
      </w:r>
      <w:proofErr w:type="spellEnd"/>
      <w:r>
        <w:t xml:space="preserve"> О.А., Ковалевская Е.Д. Изобразительное искусство («Разноцветный мир»). Учебник. 1 класс. - М.: </w:t>
      </w:r>
      <w:proofErr w:type="spellStart"/>
      <w:r>
        <w:t>Баласс</w:t>
      </w:r>
      <w:proofErr w:type="spellEnd"/>
      <w:r>
        <w:t xml:space="preserve">, 2011. • </w:t>
      </w:r>
      <w:proofErr w:type="spellStart"/>
      <w:r>
        <w:t>Куревина</w:t>
      </w:r>
      <w:proofErr w:type="spellEnd"/>
      <w:r>
        <w:t xml:space="preserve"> О.А., Ковалевская Е.Д. </w:t>
      </w:r>
    </w:p>
    <w:p w:rsidR="00133653" w:rsidRDefault="00133653">
      <w:r>
        <w:t>Рабочая программа по изобразительному искусству для 2 класса составлена на основе Основной образовательной программы МБОУ</w:t>
      </w:r>
      <w:proofErr w:type="gramStart"/>
      <w:r>
        <w:t xml:space="preserve"> .</w:t>
      </w:r>
      <w:proofErr w:type="gramEnd"/>
      <w:r>
        <w:t xml:space="preserve"> Согласно учебному плану МБОУ , на изучение предмета «Изобразительное искусство» во 2 классе отводится 1 час в неделю, 34 часа в год (34 учебные недели). Цель 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духовной,</w:t>
      </w:r>
      <w:proofErr w:type="gramStart"/>
      <w:r>
        <w:t xml:space="preserve"> ,</w:t>
      </w:r>
      <w:proofErr w:type="gramEnd"/>
      <w:r>
        <w:t xml:space="preserve">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 искусстве, т.е. зоркости души ребенка. 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объемно-пространственное моделирование, проектно-конструктивная деятельность; декоративная работа с различными материалами.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771D3A" w:rsidRDefault="00133653">
      <w:r>
        <w:t xml:space="preserve">Рабочая программа для 2 класса содержит пояснительную записку, описание места учебного предмета в учебном плане, планируемые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 содержание, календарно-тематическое планирование. Используемый УМК: • </w:t>
      </w:r>
      <w:proofErr w:type="spellStart"/>
      <w:r>
        <w:t>Куревина</w:t>
      </w:r>
      <w:proofErr w:type="spellEnd"/>
      <w:r>
        <w:t xml:space="preserve"> О.А., Ковалевская Е.Д. Изобразительное искусство («Разноцветный мир»). Учебник. 2 класс.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 xml:space="preserve">; Издательство Школьный дом, 2012. • </w:t>
      </w:r>
      <w:proofErr w:type="spellStart"/>
      <w:r>
        <w:t>Куревина</w:t>
      </w:r>
      <w:proofErr w:type="spellEnd"/>
      <w:r>
        <w:t xml:space="preserve"> О.А.</w:t>
      </w:r>
    </w:p>
    <w:p w:rsidR="00A4242C" w:rsidRDefault="00133653">
      <w:r>
        <w:t xml:space="preserve"> Рабочая программа по изобразительному искусству для 3 класса составлена на основе Основной образовательной программы Согласно учебному плану МБОУ на изучение предмета «Изобразительное искусство» в 3 классе отводится 1 час в неделю, 34 часа в год (34 учебные недели). Целью изучения курса по изобразительному искусству является: </w:t>
      </w:r>
      <w:proofErr w:type="gramStart"/>
      <w:r>
        <w:t>-ф</w:t>
      </w:r>
      <w:proofErr w:type="gramEnd"/>
      <w:r>
        <w:t xml:space="preserve">ормирование представлений о связи искусства с жизнью. Задачи: </w:t>
      </w:r>
      <w:proofErr w:type="gramStart"/>
      <w:r>
        <w:t>-р</w:t>
      </w:r>
      <w:proofErr w:type="gramEnd"/>
      <w:r>
        <w:t xml:space="preserve">азвивать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-осваивать первичные знания о мире пластических искусств: изобразительном, декоративно-прикладном, архитектуре, дизайне; о формах их бытования в повседневном окружении ребенка; -овладевать элементарными умениями, навыками, способами художественной деятельности; -воспитывать эмоциональную </w:t>
      </w:r>
      <w:r>
        <w:lastRenderedPageBreak/>
        <w:t xml:space="preserve">отзывчивость и культуру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 Рабочая программа для 3 класса содержит пояснительную записку, описание места учебного предмета в учебном плане, планируемые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 </w:t>
      </w:r>
      <w:r w:rsidR="00771D3A">
        <w:t>содержание</w:t>
      </w:r>
      <w:r>
        <w:t xml:space="preserve">, календарно-тематическое планирование. Используемый УМК: • </w:t>
      </w:r>
      <w:proofErr w:type="spellStart"/>
      <w:r>
        <w:t>Куревина</w:t>
      </w:r>
      <w:proofErr w:type="spellEnd"/>
      <w:r>
        <w:t xml:space="preserve"> О.А., Ковалевская Е.Д. Изобразительное искусство («Разноцветный мир»). Учебник. 3 класс.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2013. •</w:t>
      </w:r>
      <w:r w:rsidR="00771D3A">
        <w:t xml:space="preserve"> </w:t>
      </w:r>
      <w:proofErr w:type="spellStart"/>
      <w:r w:rsidR="00771D3A">
        <w:t>Куревина</w:t>
      </w:r>
      <w:proofErr w:type="spellEnd"/>
      <w:r w:rsidR="00771D3A">
        <w:t xml:space="preserve"> О.А., Ковалевская Е.Д</w:t>
      </w:r>
      <w:r>
        <w:t>.</w:t>
      </w:r>
    </w:p>
    <w:sectPr w:rsidR="00A4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2C"/>
    <w:rsid w:val="00133653"/>
    <w:rsid w:val="00771D3A"/>
    <w:rsid w:val="00A4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2018-11-02T18:07:00Z</dcterms:created>
  <dcterms:modified xsi:type="dcterms:W3CDTF">2018-11-02T18:07:00Z</dcterms:modified>
</cp:coreProperties>
</file>